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F3FD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CAPITAL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CPL026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2C2392" w:rsidRDefault="007F4679" w:rsidP="002C239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CAPITAL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C2392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2C2392">
        <w:rPr>
          <w:rFonts w:asciiTheme="minorHAnsi" w:hAnsiTheme="minorHAnsi" w:cs="Arial"/>
          <w:bCs/>
          <w:lang w:val="en-ZA"/>
        </w:rPr>
        <w:t>dated</w:t>
      </w:r>
      <w:r w:rsidR="002C2392">
        <w:rPr>
          <w:rFonts w:asciiTheme="minorHAnsi" w:hAnsiTheme="minorHAnsi" w:cs="Arial"/>
          <w:b/>
          <w:bCs/>
          <w:lang w:val="en-ZA"/>
        </w:rPr>
        <w:t xml:space="preserve"> 30 June 2014</w:t>
      </w:r>
      <w:r w:rsidR="002C239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CPL026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F3FDC">
        <w:rPr>
          <w:rFonts w:asciiTheme="minorHAnsi" w:hAnsiTheme="minorHAnsi" w:cs="Arial"/>
          <w:lang w:val="en-ZA"/>
        </w:rPr>
        <w:t>R 144,000,000.00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2C239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F3FDC">
        <w:rPr>
          <w:rFonts w:asciiTheme="minorHAnsi" w:hAnsiTheme="minorHAnsi" w:cs="Arial"/>
          <w:lang w:val="en-ZA"/>
        </w:rPr>
        <w:t>7.10%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August</w:t>
      </w:r>
      <w:r w:rsidR="002C239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</w:t>
      </w:r>
      <w:r w:rsidR="002C239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August</w:t>
      </w:r>
      <w:r w:rsidR="002C239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ZAG000123852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2C2392" w:rsidRDefault="002C239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167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C44F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https://www.jse.co.za/content/JSEPricingSupplementsItems/2014/BondDocuments/CPL026%20Pricing%20Supplement%2020150219.pdf</w:t>
        </w:r>
      </w:hyperlink>
    </w:p>
    <w:p w:rsidR="00C167CE" w:rsidRPr="00F64748" w:rsidRDefault="00C167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C2392" w:rsidRDefault="002C239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C2392" w:rsidRDefault="002C239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+27 11 721 7211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2C239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23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23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6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6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3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7CE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FDC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PL026%20Pricing%20Supplement%20201502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C05C5-A368-49CF-A005-0D2470202947}"/>
</file>

<file path=customXml/itemProps2.xml><?xml version="1.0" encoding="utf-8"?>
<ds:datastoreItem xmlns:ds="http://schemas.openxmlformats.org/officeDocument/2006/customXml" ds:itemID="{640E0AD8-0936-41E3-B111-9299A17DBC6C}"/>
</file>

<file path=customXml/itemProps3.xml><?xml version="1.0" encoding="utf-8"?>
<ds:datastoreItem xmlns:ds="http://schemas.openxmlformats.org/officeDocument/2006/customXml" ds:itemID="{BDDB74B6-86BF-40AD-A60E-83A97A906CBA}"/>
</file>

<file path=customXml/itemProps4.xml><?xml version="1.0" encoding="utf-8"?>
<ds:datastoreItem xmlns:ds="http://schemas.openxmlformats.org/officeDocument/2006/customXml" ds:itemID="{18357550-5CF2-4156-B51B-029FF793D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2015-02-18T10:52:00Z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